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9" w:rsidRDefault="008B1EC0" w:rsidP="008B1EC0">
      <w:pPr>
        <w:pStyle w:val="50"/>
        <w:shd w:val="clear" w:color="auto" w:fill="auto"/>
        <w:ind w:left="120" w:right="540"/>
        <w:jc w:val="right"/>
        <w:rPr>
          <w:b w:val="0"/>
          <w:sz w:val="28"/>
          <w:szCs w:val="28"/>
        </w:rPr>
      </w:pPr>
      <w:r w:rsidRPr="00F06852">
        <w:rPr>
          <w:b w:val="0"/>
          <w:sz w:val="28"/>
          <w:szCs w:val="28"/>
        </w:rPr>
        <w:t xml:space="preserve">Приложение </w:t>
      </w:r>
      <w:r w:rsidR="00360A50" w:rsidRPr="00F06852">
        <w:rPr>
          <w:b w:val="0"/>
          <w:sz w:val="28"/>
          <w:szCs w:val="28"/>
        </w:rPr>
        <w:t>№</w:t>
      </w:r>
      <w:r w:rsidR="00150B83">
        <w:rPr>
          <w:b w:val="0"/>
          <w:sz w:val="28"/>
          <w:szCs w:val="28"/>
        </w:rPr>
        <w:t>3</w:t>
      </w:r>
      <w:r w:rsidR="00360A50" w:rsidRPr="00F06852">
        <w:rPr>
          <w:b w:val="0"/>
          <w:sz w:val="28"/>
          <w:szCs w:val="28"/>
        </w:rPr>
        <w:t xml:space="preserve"> </w:t>
      </w:r>
    </w:p>
    <w:p w:rsidR="008B1EC0" w:rsidRDefault="00360A50" w:rsidP="00AA74D9">
      <w:pPr>
        <w:pStyle w:val="50"/>
        <w:shd w:val="clear" w:color="auto" w:fill="auto"/>
        <w:ind w:left="120" w:right="540"/>
        <w:jc w:val="right"/>
        <w:rPr>
          <w:b w:val="0"/>
          <w:sz w:val="28"/>
          <w:szCs w:val="28"/>
        </w:rPr>
      </w:pPr>
      <w:r w:rsidRPr="00F06852">
        <w:rPr>
          <w:b w:val="0"/>
          <w:sz w:val="28"/>
          <w:szCs w:val="28"/>
        </w:rPr>
        <w:t xml:space="preserve">к приказу от </w:t>
      </w:r>
      <w:r w:rsidR="00F06852" w:rsidRPr="00F06852">
        <w:rPr>
          <w:b w:val="0"/>
          <w:sz w:val="28"/>
          <w:szCs w:val="28"/>
        </w:rPr>
        <w:t>17.08.2020г.</w:t>
      </w:r>
      <w:r w:rsidRPr="00F06852">
        <w:rPr>
          <w:b w:val="0"/>
          <w:sz w:val="28"/>
          <w:szCs w:val="28"/>
        </w:rPr>
        <w:t xml:space="preserve"> №</w:t>
      </w:r>
      <w:r w:rsidR="00AA74D9">
        <w:rPr>
          <w:b w:val="0"/>
          <w:sz w:val="28"/>
          <w:szCs w:val="28"/>
        </w:rPr>
        <w:t>37</w:t>
      </w:r>
      <w:r w:rsidRPr="00F06852">
        <w:rPr>
          <w:b w:val="0"/>
          <w:sz w:val="28"/>
          <w:szCs w:val="28"/>
        </w:rPr>
        <w:t>/ОД</w:t>
      </w:r>
    </w:p>
    <w:p w:rsidR="00AA74D9" w:rsidRDefault="00AA74D9" w:rsidP="00AA74D9">
      <w:pPr>
        <w:pStyle w:val="50"/>
        <w:shd w:val="clear" w:color="auto" w:fill="auto"/>
        <w:ind w:left="120" w:right="540"/>
        <w:jc w:val="right"/>
        <w:rPr>
          <w:sz w:val="28"/>
          <w:szCs w:val="28"/>
        </w:rPr>
      </w:pPr>
    </w:p>
    <w:p w:rsidR="00EC4DE5" w:rsidRDefault="00EC4DE5" w:rsidP="00EC4DE5">
      <w:pPr>
        <w:pStyle w:val="50"/>
        <w:shd w:val="clear" w:color="auto" w:fill="auto"/>
        <w:ind w:left="120" w:right="540"/>
        <w:rPr>
          <w:sz w:val="28"/>
          <w:szCs w:val="28"/>
        </w:rPr>
      </w:pPr>
      <w:r w:rsidRPr="00AE1FFC">
        <w:rPr>
          <w:sz w:val="28"/>
          <w:szCs w:val="28"/>
        </w:rPr>
        <w:t xml:space="preserve">Карта коррупционных рисков казенного учреждения Воронежской области «Управление социальной защиты населения </w:t>
      </w:r>
      <w:r w:rsidR="00AA74D9">
        <w:rPr>
          <w:sz w:val="28"/>
          <w:szCs w:val="28"/>
        </w:rPr>
        <w:t>Каширского района</w:t>
      </w:r>
      <w:r w:rsidRPr="00AE1FFC">
        <w:rPr>
          <w:sz w:val="28"/>
          <w:szCs w:val="28"/>
        </w:rPr>
        <w:t>»</w:t>
      </w:r>
    </w:p>
    <w:p w:rsidR="00EC4DE5" w:rsidRPr="00AE1FFC" w:rsidRDefault="00EC4DE5" w:rsidP="00EC4DE5">
      <w:pPr>
        <w:pStyle w:val="50"/>
        <w:shd w:val="clear" w:color="auto" w:fill="auto"/>
        <w:ind w:left="120" w:right="540"/>
        <w:rPr>
          <w:sz w:val="28"/>
          <w:szCs w:val="28"/>
        </w:rPr>
      </w:pPr>
    </w:p>
    <w:tbl>
      <w:tblPr>
        <w:tblOverlap w:val="never"/>
        <w:tblW w:w="14801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108"/>
        <w:gridCol w:w="3859"/>
        <w:gridCol w:w="2484"/>
        <w:gridCol w:w="3504"/>
        <w:gridCol w:w="2318"/>
      </w:tblGrid>
      <w:tr w:rsidR="00EC4DE5" w:rsidTr="00EC4DE5">
        <w:trPr>
          <w:trHeight w:hRule="exact" w:val="1419"/>
          <w:jc w:val="center"/>
        </w:trPr>
        <w:tc>
          <w:tcPr>
            <w:tcW w:w="52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"/>
              </w:rPr>
              <w:t>№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60" w:line="210" w:lineRule="exact"/>
              <w:ind w:left="12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Административная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процедура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(действие)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 xml:space="preserve">Наименование должностей, замещение которых связано </w:t>
            </w:r>
            <w:proofErr w:type="gramStart"/>
            <w:r>
              <w:rPr>
                <w:rStyle w:val="105pt"/>
              </w:rPr>
              <w:t>с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05pt"/>
              </w:rPr>
              <w:t>коррупционными рисками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105pt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2318" w:type="dxa"/>
            <w:shd w:val="clear" w:color="auto" w:fill="FFFFFF"/>
          </w:tcPr>
          <w:p w:rsidR="00EC4DE5" w:rsidRPr="00A701CB" w:rsidRDefault="00EC4DE5" w:rsidP="00DF2B95">
            <w:pPr>
              <w:pStyle w:val="1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105pt"/>
              </w:rPr>
              <w:t>Степень риска</w:t>
            </w:r>
          </w:p>
        </w:tc>
      </w:tr>
      <w:tr w:rsidR="00EC4DE5" w:rsidTr="00DA3754">
        <w:trPr>
          <w:trHeight w:val="2155"/>
          <w:jc w:val="center"/>
        </w:trPr>
        <w:tc>
          <w:tcPr>
            <w:tcW w:w="52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1.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Обеспечение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деятельности учреждения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Использование своих служебных полномочий при решении личных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вопросов, связанных с удовлетворением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материальных потребностей должностного лица и/или его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родственников либо иной личной заинтересованности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заместитель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директора,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 xml:space="preserve">заместитель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>директора-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t>начальник отдела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Информационная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открытость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Реализация, </w:t>
            </w:r>
            <w:proofErr w:type="gramStart"/>
            <w:r>
              <w:rPr>
                <w:rStyle w:val="105pt"/>
              </w:rPr>
              <w:t>утвержденной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105pt"/>
              </w:rPr>
              <w:t>антикоррупционной</w:t>
            </w:r>
            <w:proofErr w:type="spellEnd"/>
            <w:r>
              <w:rPr>
                <w:rStyle w:val="105pt"/>
              </w:rPr>
              <w:t xml:space="preserve"> политики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Разъяснение работникам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учреждения мер ответственности </w:t>
            </w:r>
            <w:proofErr w:type="gramStart"/>
            <w:r>
              <w:rPr>
                <w:rStyle w:val="105pt"/>
              </w:rPr>
              <w:t>за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 xml:space="preserve">совершение </w:t>
            </w:r>
            <w:proofErr w:type="gramStart"/>
            <w:r>
              <w:rPr>
                <w:rStyle w:val="105pt"/>
              </w:rPr>
              <w:t>коррупционных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правонарушений.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EC4DE5">
        <w:trPr>
          <w:trHeight w:hRule="exact" w:val="2286"/>
          <w:jc w:val="center"/>
        </w:trPr>
        <w:tc>
          <w:tcPr>
            <w:tcW w:w="528" w:type="dxa"/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5pt"/>
              </w:rPr>
              <w:t>Принятие на работу сотрудника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Предоставление не </w:t>
            </w:r>
            <w:proofErr w:type="gramStart"/>
            <w:r>
              <w:rPr>
                <w:rStyle w:val="105pt"/>
              </w:rPr>
              <w:t>предусмотренных</w:t>
            </w:r>
            <w:proofErr w:type="gramEnd"/>
          </w:p>
          <w:p w:rsidR="00EC4DE5" w:rsidRDefault="00BF028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5pt"/>
              </w:rPr>
              <w:t>з</w:t>
            </w:r>
            <w:r w:rsidR="00EC4DE5">
              <w:rPr>
                <w:rStyle w:val="105pt"/>
              </w:rPr>
              <w:t>аконом преимуществ (протекционизм,</w:t>
            </w:r>
            <w:proofErr w:type="gramEnd"/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семейственность) для поступления </w:t>
            </w:r>
            <w:proofErr w:type="gramStart"/>
            <w:r>
              <w:rPr>
                <w:rStyle w:val="105pt"/>
              </w:rPr>
              <w:t>на</w:t>
            </w:r>
            <w:proofErr w:type="gramEnd"/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работу в учреждение.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директора,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</w:t>
            </w:r>
            <w:r w:rsidR="00BF0285">
              <w:rPr>
                <w:rStyle w:val="105pt"/>
              </w:rPr>
              <w:t>ль директора – начальник отдела</w:t>
            </w:r>
            <w:r>
              <w:rPr>
                <w:rStyle w:val="105pt"/>
              </w:rPr>
              <w:t>.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Проведение собеседования при приеме на работу лично директором</w:t>
            </w:r>
            <w:r w:rsidR="00BF0285">
              <w:rPr>
                <w:rStyle w:val="105pt"/>
              </w:rPr>
              <w:t xml:space="preserve"> либо его заместителем</w:t>
            </w:r>
            <w:r>
              <w:rPr>
                <w:rStyle w:val="105pt"/>
              </w:rPr>
              <w:t>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360A50">
        <w:trPr>
          <w:trHeight w:hRule="exact" w:val="1702"/>
          <w:jc w:val="center"/>
        </w:trPr>
        <w:tc>
          <w:tcPr>
            <w:tcW w:w="528" w:type="dxa"/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210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05pt"/>
              </w:rPr>
              <w:t>Оказание социальных услуг населению</w:t>
            </w:r>
          </w:p>
        </w:tc>
        <w:tc>
          <w:tcPr>
            <w:tcW w:w="3859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Требование от получателей услуг информации, предоставление которой не предусмотрено законодательством. Возможны: создание препятствий в получении услуги, уменьшение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личных трудозатрат.</w:t>
            </w:r>
          </w:p>
        </w:tc>
        <w:tc>
          <w:tcPr>
            <w:tcW w:w="248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Организация </w:t>
            </w:r>
            <w:proofErr w:type="gramStart"/>
            <w:r>
              <w:rPr>
                <w:rStyle w:val="105pt"/>
              </w:rPr>
              <w:t>внутреннего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исполнением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работниками </w:t>
            </w:r>
            <w:proofErr w:type="gramStart"/>
            <w:r>
              <w:rPr>
                <w:rStyle w:val="105pt"/>
              </w:rPr>
              <w:t>должностных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обязанностей, </w:t>
            </w: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 проверочных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мероприятий.</w:t>
            </w:r>
          </w:p>
        </w:tc>
        <w:tc>
          <w:tcPr>
            <w:tcW w:w="2318" w:type="dxa"/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BF0285">
        <w:trPr>
          <w:trHeight w:val="1824"/>
          <w:jc w:val="center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BF028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lastRenderedPageBreak/>
              <w:t>4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"/>
              </w:rPr>
              <w:t>Оплата труда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Необоснованное начисление премий, стимулирующих выплат.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 xml:space="preserve">Дифференцированная оплата труда на аналогичных должностях при прочих равных условиях.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BF028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  <w:r w:rsidR="00DA3754">
              <w:rPr>
                <w:rStyle w:val="105pt"/>
              </w:rPr>
              <w:t xml:space="preserve"> </w:t>
            </w:r>
            <w:r>
              <w:t>заместитель директора, заместитель директора -</w:t>
            </w:r>
            <w:r>
              <w:rPr>
                <w:rStyle w:val="105pt"/>
              </w:rPr>
              <w:t xml:space="preserve"> </w:t>
            </w:r>
            <w:r>
              <w:t xml:space="preserve">начальник отдела, </w:t>
            </w:r>
            <w:r w:rsidR="00BF0285">
              <w:rPr>
                <w:rStyle w:val="105pt"/>
              </w:rPr>
              <w:t>главный</w:t>
            </w:r>
          </w:p>
          <w:p w:rsidR="00EC4DE5" w:rsidRDefault="00BF028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бухгалтер,</w:t>
            </w:r>
            <w:r>
              <w:t xml:space="preserve"> </w:t>
            </w:r>
            <w:r w:rsidR="00EC4DE5">
              <w:t>начальники отделов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Использование средств на оплату труда в строгом соответствии с Положением об оплате труда работников учреждения и Положением о премировании</w:t>
            </w:r>
            <w:r w:rsidR="00BF0285">
              <w:rPr>
                <w:rStyle w:val="105pt"/>
              </w:rPr>
              <w:t>.</w:t>
            </w:r>
            <w:r>
              <w:rPr>
                <w:rStyle w:val="105pt"/>
              </w:rPr>
              <w:t xml:space="preserve"> Обеспечение работы комиссии по </w:t>
            </w:r>
            <w:r w:rsidR="00BF0285">
              <w:rPr>
                <w:rStyle w:val="105pt"/>
              </w:rPr>
              <w:t>оценке целевых показателей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BF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BF0285" w:rsidP="00BF028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Рассмотрение обращений граждан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Нарушение установленного порядка рассмотрения обращений граждан</w:t>
            </w:r>
            <w:r w:rsidR="00BF0285">
              <w:rPr>
                <w:rStyle w:val="105pt"/>
              </w:rPr>
              <w:t>.</w:t>
            </w:r>
            <w:r>
              <w:rPr>
                <w:rStyle w:val="105pt"/>
              </w:rPr>
              <w:t xml:space="preserve"> Требование от физических лиц информации, предоставление которой не предусмотрено действующим законодательством РФ и установленным в учреждении порядком.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Директор,</w:t>
            </w:r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Соблюдение </w:t>
            </w:r>
            <w:proofErr w:type="gramStart"/>
            <w:r>
              <w:rPr>
                <w:rStyle w:val="105pt"/>
              </w:rPr>
              <w:t>установленного</w:t>
            </w:r>
            <w:proofErr w:type="gramEnd"/>
          </w:p>
          <w:p w:rsidR="00EC4DE5" w:rsidRDefault="00BF028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</w:t>
            </w:r>
            <w:r w:rsidR="00EC4DE5">
              <w:rPr>
                <w:rStyle w:val="105pt"/>
              </w:rPr>
              <w:t>орядка рассмотрения</w:t>
            </w:r>
          </w:p>
          <w:p w:rsidR="00BF0285" w:rsidRDefault="00BF028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о</w:t>
            </w:r>
            <w:r w:rsidR="00EC4DE5">
              <w:rPr>
                <w:rStyle w:val="105pt"/>
              </w:rPr>
              <w:t xml:space="preserve">бращений граждан.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Контроль за</w:t>
            </w:r>
            <w:proofErr w:type="gramEnd"/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сроками подготовки</w:t>
            </w:r>
          </w:p>
          <w:p w:rsidR="00EC4DE5" w:rsidRDefault="00EC4DE5" w:rsidP="00BF028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письменных ответов на</w:t>
            </w:r>
            <w:r w:rsidR="00BF0285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обращения.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36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45762E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45762E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 xml:space="preserve">Осуществление функций по </w:t>
            </w:r>
            <w:proofErr w:type="gramStart"/>
            <w:r>
              <w:rPr>
                <w:rStyle w:val="105pt"/>
              </w:rPr>
              <w:t>контролю за</w:t>
            </w:r>
            <w:proofErr w:type="gramEnd"/>
            <w:r>
              <w:rPr>
                <w:rStyle w:val="105pt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 деятельностью </w:t>
            </w:r>
            <w:r w:rsidR="0045762E">
              <w:rPr>
                <w:rStyle w:val="105pt"/>
              </w:rPr>
              <w:t>структурных подразделений</w:t>
            </w:r>
            <w:r>
              <w:rPr>
                <w:rStyle w:val="105pt"/>
              </w:rPr>
              <w:t>, расходования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бюджетных средств, выполнения государственного задания на оказание</w:t>
            </w:r>
          </w:p>
          <w:p w:rsidR="0045762E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государственных услуг, качества оказания социальных услуг, сохранности </w:t>
            </w:r>
            <w:proofErr w:type="spellStart"/>
            <w:proofErr w:type="gramStart"/>
            <w:r>
              <w:rPr>
                <w:rStyle w:val="105pt"/>
              </w:rPr>
              <w:t>товаро</w:t>
            </w:r>
            <w:proofErr w:type="spellEnd"/>
            <w:r>
              <w:rPr>
                <w:rStyle w:val="105pt"/>
              </w:rPr>
              <w:t xml:space="preserve"> - материальных</w:t>
            </w:r>
            <w:proofErr w:type="gramEnd"/>
            <w:r>
              <w:rPr>
                <w:rStyle w:val="105pt"/>
              </w:rPr>
              <w:t xml:space="preserve"> ценностей и состояния технической защиты информации</w:t>
            </w:r>
            <w:r w:rsidR="0045762E">
              <w:rPr>
                <w:rStyle w:val="105pt"/>
              </w:rPr>
              <w:t>.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Возможны</w:t>
            </w:r>
            <w:proofErr w:type="gramEnd"/>
            <w:r>
              <w:rPr>
                <w:rStyle w:val="105pt"/>
              </w:rPr>
              <w:t>: сговор с проверяющим, получение в личное распоряжение материальных ценностей и денежных средств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</w:p>
          <w:p w:rsidR="00EC4DE5" w:rsidRDefault="00EC4DE5" w:rsidP="00EC4DE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</w:t>
            </w:r>
            <w:r w:rsidR="0045762E">
              <w:rPr>
                <w:rStyle w:val="105pt"/>
              </w:rPr>
              <w:t>, главный бухгалтер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Изучение нормативных документов в области противодействия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коррупции. Организация</w:t>
            </w:r>
          </w:p>
          <w:p w:rsidR="00EC4DE5" w:rsidRDefault="00DA3754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в</w:t>
            </w:r>
            <w:r w:rsidR="00EC4DE5">
              <w:rPr>
                <w:rStyle w:val="105pt"/>
              </w:rPr>
              <w:t xml:space="preserve">нутреннего контроля </w:t>
            </w:r>
            <w:proofErr w:type="gramStart"/>
            <w:r w:rsidR="00EC4DE5">
              <w:rPr>
                <w:rStyle w:val="105pt"/>
              </w:rPr>
              <w:t>за</w:t>
            </w:r>
            <w:proofErr w:type="gramEnd"/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исполнением работниками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должностных обязанностей,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проверочных мероприятий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45762E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Организация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rPr>
                <w:rStyle w:val="105pt"/>
              </w:rPr>
            </w:pPr>
            <w:r>
              <w:rPr>
                <w:rStyle w:val="105pt"/>
              </w:rPr>
              <w:t xml:space="preserve">защиты и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5pt"/>
              </w:rPr>
              <w:t>работа с</w:t>
            </w:r>
            <w:r>
              <w:t xml:space="preserve"> </w:t>
            </w:r>
            <w:proofErr w:type="spellStart"/>
            <w:proofErr w:type="gramStart"/>
            <w:r>
              <w:rPr>
                <w:rStyle w:val="105pt"/>
              </w:rPr>
              <w:t>конфиден-циальной</w:t>
            </w:r>
            <w:proofErr w:type="spellEnd"/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информацией 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персональными данными.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Настройка 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сопровождение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системы защиты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персональных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5pt"/>
              </w:rPr>
              <w:t>сведений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1. Требование от получателей социальных услуг информации, предоставление которой не предусмотрено законодательством. Возможны: препятствие в получении услуги, уменьшение личных трудозатрат.</w:t>
            </w:r>
          </w:p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2. Использование в личных или групповых интересах информации, полученной при выполнении служебных обязанностей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Заместитель директора, заместитель директора – начальник отдела, начальники отделов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Организация </w:t>
            </w:r>
            <w:proofErr w:type="gramStart"/>
            <w:r>
              <w:rPr>
                <w:rStyle w:val="105pt"/>
              </w:rPr>
              <w:t>внутреннего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исполнением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работниками </w:t>
            </w:r>
            <w:proofErr w:type="gramStart"/>
            <w:r>
              <w:rPr>
                <w:rStyle w:val="105pt"/>
              </w:rPr>
              <w:t>должностных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обязанностей, </w:t>
            </w:r>
            <w:proofErr w:type="gramStart"/>
            <w:r>
              <w:rPr>
                <w:rStyle w:val="105pt"/>
              </w:rPr>
              <w:t>основанного</w:t>
            </w:r>
            <w:proofErr w:type="gramEnd"/>
            <w:r>
              <w:rPr>
                <w:rStyle w:val="105pt"/>
              </w:rPr>
              <w:t xml:space="preserve"> на механизме проверочных</w:t>
            </w:r>
          </w:p>
          <w:p w:rsidR="008B1EC0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мероприятий. 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Разъяснение работникам о мерах ответственности за совершение коррупционных правонарушений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8B1EC0" w:rsidP="00DF2B95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 xml:space="preserve">Осуществление функций по исполнению плана </w:t>
            </w:r>
            <w:proofErr w:type="spellStart"/>
            <w:r>
              <w:rPr>
                <w:rStyle w:val="105pt"/>
              </w:rPr>
              <w:t>финансово</w:t>
            </w:r>
            <w:r>
              <w:rPr>
                <w:rStyle w:val="105pt"/>
              </w:rPr>
              <w:softHyphen/>
              <w:t>хозяйственной</w:t>
            </w:r>
            <w:proofErr w:type="spellEnd"/>
            <w:r>
              <w:rPr>
                <w:rStyle w:val="105pt"/>
              </w:rPr>
              <w:t xml:space="preserve"> деятельности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Нецелевое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использование</w:t>
            </w:r>
            <w:r w:rsidR="00DA3754"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бюджетных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средств.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Директор,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главный</w:t>
            </w:r>
          </w:p>
          <w:p w:rsidR="00EC4DE5" w:rsidRDefault="008B1EC0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5pt"/>
              </w:rPr>
              <w:t>б</w:t>
            </w:r>
            <w:r w:rsidR="00EC4DE5">
              <w:rPr>
                <w:rStyle w:val="105pt"/>
              </w:rPr>
              <w:t>ухгалтер</w:t>
            </w:r>
            <w:r>
              <w:rPr>
                <w:rStyle w:val="105pt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Осуществление</w:t>
            </w:r>
            <w:r w:rsidR="00DA3754"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регулярного</w:t>
            </w:r>
            <w:proofErr w:type="gramEnd"/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контроля данных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бухгалтерского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учета, наличие и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достоверности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первичных документов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бухгалтерского учета,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"/>
              </w:rPr>
              <w:t>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низкая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8B1EC0" w:rsidP="00DF2B95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Размещение заказов, заключение государственных контрактов и других договоров на поставку товаров,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оказание услуг, выполнение работ, заключаемых для нужд учреждения  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Оказание неправомерного предпочтения физическим или юридическим лицам при проведении процедуры закупки товаров, работ и услуг для нужд учреждения. Необоснованное затягивание или ускорение процесса осуществления закупок. Неприемлемые критерии допуска и отбора поставщика.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360A5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Директор</w:t>
            </w:r>
            <w:proofErr w:type="gramStart"/>
            <w:r>
              <w:rPr>
                <w:rStyle w:val="105pt"/>
              </w:rPr>
              <w:t>,</w:t>
            </w:r>
            <w:r w:rsidR="00360A50">
              <w:rPr>
                <w:rStyle w:val="105pt"/>
              </w:rPr>
              <w:t>п</w:t>
            </w:r>
            <w:proofErr w:type="gramEnd"/>
            <w:r w:rsidR="00360A50">
              <w:rPr>
                <w:rStyle w:val="105pt"/>
              </w:rPr>
              <w:t>ервый</w:t>
            </w:r>
            <w:proofErr w:type="spellEnd"/>
            <w:r w:rsidR="00360A50">
              <w:rPr>
                <w:rStyle w:val="105pt"/>
              </w:rPr>
              <w:t xml:space="preserve"> заместитель директора, </w:t>
            </w:r>
            <w:r w:rsidR="00DA375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главный</w:t>
            </w:r>
            <w:r w:rsidR="00360A50">
              <w:rPr>
                <w:rStyle w:val="105pt"/>
              </w:rPr>
              <w:t xml:space="preserve"> б</w:t>
            </w:r>
            <w:r>
              <w:rPr>
                <w:rStyle w:val="105pt"/>
              </w:rPr>
              <w:t>ухгалтер</w:t>
            </w:r>
            <w:r w:rsidR="00360A50">
              <w:rPr>
                <w:rStyle w:val="105pt"/>
              </w:rPr>
              <w:t>,  контрактный управляющий, юрисконсульт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 Подготовка отчета об исследовании рынка начальной </w:t>
            </w:r>
            <w:r w:rsidR="001C6E3E">
              <w:rPr>
                <w:rStyle w:val="105pt"/>
              </w:rPr>
              <w:t xml:space="preserve">максимальной </w:t>
            </w:r>
            <w:r>
              <w:rPr>
                <w:rStyle w:val="105pt"/>
              </w:rPr>
              <w:t>цены контракта.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 учреждения: обязанности незамедлительно сообщать представителю работодателя о попытках склонения к совершению коррупционного правонарушения; мер ответственности за совершение коррупционных правонарушений.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  <w:tr w:rsidR="00EC4DE5" w:rsidTr="008B1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lastRenderedPageBreak/>
              <w:t>1</w:t>
            </w:r>
            <w:r w:rsidR="008B1EC0">
              <w:rPr>
                <w:rStyle w:val="105pt"/>
              </w:rPr>
              <w:t>0</w:t>
            </w:r>
            <w:r>
              <w:rPr>
                <w:rStyle w:val="105pt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Владение использование  и распоряжение недвижим</w:t>
            </w:r>
            <w:r w:rsidR="008B1EC0">
              <w:rPr>
                <w:rStyle w:val="105pt"/>
              </w:rPr>
              <w:t>ы</w:t>
            </w:r>
            <w:r>
              <w:rPr>
                <w:rStyle w:val="105pt"/>
              </w:rPr>
              <w:t>м имуществом учреждения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121360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Выделение имущества </w:t>
            </w:r>
            <w:r w:rsidR="00121360">
              <w:rPr>
                <w:rStyle w:val="105pt"/>
              </w:rPr>
              <w:t>в</w:t>
            </w:r>
            <w:r>
              <w:rPr>
                <w:rStyle w:val="105pt"/>
              </w:rPr>
              <w:t xml:space="preserve"> аренду без разрешения собственника и учредителя за вознаграждение либо получение подарка.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EC0" w:rsidRDefault="00EC4DE5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Директор</w:t>
            </w:r>
          </w:p>
          <w:p w:rsidR="00EC4DE5" w:rsidRDefault="00EC4DE5" w:rsidP="00DA3754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использованием имущества.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  <w:tr w:rsidR="00EC4DE5" w:rsidTr="00EC4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rStyle w:val="105pt"/>
              </w:rPr>
            </w:pPr>
            <w:r>
              <w:rPr>
                <w:rStyle w:val="105pt"/>
              </w:rPr>
              <w:t>1</w:t>
            </w:r>
            <w:r w:rsidR="008B1EC0">
              <w:rPr>
                <w:rStyle w:val="105pt"/>
              </w:rPr>
              <w:t>1</w:t>
            </w:r>
            <w:r>
              <w:rPr>
                <w:rStyle w:val="105pt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Материально-техническое обеспечение деятельности учреждения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Склонение к подписанию заведомо фиктивных договоров и актов выполненных работ в сфере обеспечения хозяйственной деятельности учреждения.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8B1EC0">
            <w:pPr>
              <w:pStyle w:val="1"/>
              <w:shd w:val="clear" w:color="auto" w:fill="auto"/>
              <w:spacing w:before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Директор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1.  Внесение </w:t>
            </w:r>
            <w:proofErr w:type="spellStart"/>
            <w:r>
              <w:rPr>
                <w:rStyle w:val="105pt"/>
              </w:rPr>
              <w:t>антикоррупционной</w:t>
            </w:r>
            <w:proofErr w:type="spellEnd"/>
            <w:r>
              <w:rPr>
                <w:rStyle w:val="105pt"/>
              </w:rPr>
              <w:t xml:space="preserve"> оговорки в договоры, связанные с хозяйственной деятельностью учреждения.</w:t>
            </w:r>
          </w:p>
          <w:p w:rsidR="00EC4DE5" w:rsidRDefault="00EC4DE5" w:rsidP="00DF2B95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2. Разъяснение работникам учреждения: обязанности незамедлительно сообщать представителю работодателя о попытках склонения к совершению коррупционного правонарушения</w:t>
            </w:r>
            <w:proofErr w:type="gramStart"/>
            <w:r>
              <w:rPr>
                <w:rStyle w:val="105pt"/>
              </w:rPr>
              <w:t xml:space="preserve"> ;</w:t>
            </w:r>
            <w:proofErr w:type="gramEnd"/>
            <w:r>
              <w:rPr>
                <w:rStyle w:val="105pt"/>
              </w:rPr>
              <w:t xml:space="preserve"> мер ответственности за совершение коррупционных правонарушений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E5" w:rsidRDefault="00EC4DE5" w:rsidP="00DF2B95">
            <w:pPr>
              <w:pStyle w:val="1"/>
              <w:shd w:val="clear" w:color="auto" w:fill="auto"/>
              <w:spacing w:before="0" w:line="21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средняя</w:t>
            </w:r>
          </w:p>
        </w:tc>
      </w:tr>
    </w:tbl>
    <w:p w:rsidR="001A6C07" w:rsidRDefault="001A6C07"/>
    <w:sectPr w:rsidR="001A6C07" w:rsidSect="00DA3754">
      <w:pgSz w:w="16838" w:h="11906" w:orient="landscape"/>
      <w:pgMar w:top="1701" w:right="181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E5"/>
    <w:rsid w:val="00121360"/>
    <w:rsid w:val="00150B83"/>
    <w:rsid w:val="001A6C07"/>
    <w:rsid w:val="001C6E3E"/>
    <w:rsid w:val="00360A50"/>
    <w:rsid w:val="0045762E"/>
    <w:rsid w:val="00604996"/>
    <w:rsid w:val="006D56B4"/>
    <w:rsid w:val="008B1EC0"/>
    <w:rsid w:val="00AA74D9"/>
    <w:rsid w:val="00BF0285"/>
    <w:rsid w:val="00D81461"/>
    <w:rsid w:val="00DA3754"/>
    <w:rsid w:val="00EC4DE5"/>
    <w:rsid w:val="00F0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C4D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4D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EC4DE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50">
    <w:name w:val="Основной текст (5)"/>
    <w:basedOn w:val="a"/>
    <w:link w:val="5"/>
    <w:rsid w:val="00EC4D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EC4DE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User_LB</dc:creator>
  <cp:lastModifiedBy>ПОС</cp:lastModifiedBy>
  <cp:revision>2</cp:revision>
  <cp:lastPrinted>2020-08-17T13:22:00Z</cp:lastPrinted>
  <dcterms:created xsi:type="dcterms:W3CDTF">2022-01-13T11:51:00Z</dcterms:created>
  <dcterms:modified xsi:type="dcterms:W3CDTF">2022-01-13T11:51:00Z</dcterms:modified>
</cp:coreProperties>
</file>